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b/>
          <w:sz w:val="52"/>
          <w:szCs w:val="52"/>
        </w:rPr>
        <w:t>СЛУЖБА 01 СООБЩАЕТ</w:t>
      </w:r>
    </w:p>
    <w:p>
      <w:pPr>
        <w:pStyle w:val="style0"/>
        <w:jc w:val="center"/>
      </w:pPr>
      <w:r>
        <w:rPr>
          <w:b/>
          <w:sz w:val="52"/>
          <w:szCs w:val="52"/>
        </w:rPr>
      </w:r>
    </w:p>
    <w:p>
      <w:pPr>
        <w:pStyle w:val="style0"/>
        <w:spacing w:line="360" w:lineRule="auto"/>
        <w:ind w:firstLine="709" w:left="0" w:right="0"/>
        <w:jc w:val="both"/>
      </w:pPr>
      <w:r>
        <w:rPr>
          <w:rFonts w:ascii="Times New Roman" w:cs="Times New Roman" w:hAnsi="Times New Roman"/>
          <w:sz w:val="32"/>
          <w:szCs w:val="32"/>
        </w:rPr>
        <w:t xml:space="preserve">На </w:t>
      </w:r>
      <w:bookmarkStart w:id="0" w:name="__DdeLink__119_1796798750"/>
      <w:r>
        <w:rPr>
          <w:rFonts w:ascii="Times New Roman" w:cs="Times New Roman" w:hAnsi="Times New Roman"/>
          <w:sz w:val="32"/>
          <w:szCs w:val="32"/>
        </w:rPr>
        <w:t>10.01.2012</w:t>
      </w:r>
      <w:bookmarkEnd w:id="0"/>
      <w:r>
        <w:rPr>
          <w:rFonts w:ascii="Times New Roman" w:cs="Times New Roman" w:hAnsi="Times New Roman"/>
          <w:sz w:val="32"/>
          <w:szCs w:val="32"/>
        </w:rPr>
        <w:t xml:space="preserve"> год в г. Красноярске произошло 33</w:t>
      </w:r>
      <w:r>
        <w:rPr>
          <w:rFonts w:ascii="Times New Roman" w:cs="Times New Roman" w:hAnsi="Times New Roman"/>
          <w:sz w:val="32"/>
          <w:szCs w:val="32"/>
        </w:rPr>
        <w:t xml:space="preserve"> пожара, погибших нет, травмировано </w:t>
      </w:r>
      <w:r>
        <w:rPr>
          <w:rFonts w:ascii="Times New Roman" w:cs="Times New Roman" w:hAnsi="Times New Roman"/>
          <w:b/>
          <w:sz w:val="32"/>
          <w:szCs w:val="32"/>
        </w:rPr>
        <w:t xml:space="preserve">6 </w:t>
      </w:r>
      <w:r>
        <w:rPr>
          <w:rFonts w:ascii="Times New Roman" w:cs="Times New Roman" w:hAnsi="Times New Roman"/>
          <w:sz w:val="32"/>
          <w:szCs w:val="32"/>
        </w:rPr>
        <w:t>человек.</w:t>
      </w:r>
    </w:p>
    <w:p>
      <w:pPr>
        <w:pStyle w:val="style0"/>
        <w:spacing w:line="360" w:lineRule="auto"/>
        <w:ind w:firstLine="709" w:left="0" w:right="0"/>
        <w:jc w:val="both"/>
      </w:pPr>
      <w:r>
        <w:rPr>
          <w:rFonts w:ascii="Times New Roman" w:cs="Times New Roman" w:hAnsi="Times New Roman"/>
          <w:sz w:val="32"/>
          <w:szCs w:val="32"/>
        </w:rPr>
        <w:t xml:space="preserve"> </w:t>
      </w:r>
      <w:r>
        <w:rPr>
          <w:rFonts w:ascii="Times New Roman" w:cs="Times New Roman" w:hAnsi="Times New Roman"/>
          <w:sz w:val="32"/>
          <w:szCs w:val="32"/>
        </w:rPr>
        <w:t xml:space="preserve">В Советском районе г. Красноярска произошло </w:t>
      </w:r>
      <w:r>
        <w:rPr>
          <w:rFonts w:ascii="Times New Roman" w:cs="Times New Roman" w:hAnsi="Times New Roman"/>
          <w:b/>
          <w:sz w:val="32"/>
          <w:szCs w:val="32"/>
        </w:rPr>
        <w:t>4</w:t>
      </w:r>
      <w:r>
        <w:rPr>
          <w:rFonts w:ascii="Times New Roman" w:cs="Times New Roman" w:hAnsi="Times New Roman"/>
          <w:sz w:val="32"/>
          <w:szCs w:val="32"/>
        </w:rPr>
        <w:t xml:space="preserve"> пожара, погибших и пострадавших нет.</w:t>
      </w:r>
    </w:p>
    <w:p>
      <w:pPr>
        <w:pStyle w:val="style0"/>
        <w:spacing w:line="360" w:lineRule="auto"/>
        <w:ind w:firstLine="709" w:left="0" w:right="0"/>
        <w:jc w:val="both"/>
      </w:pPr>
      <w:r>
        <w:rPr>
          <w:rFonts w:ascii="Times New Roman" w:cs="Times New Roman" w:hAnsi="Times New Roman"/>
          <w:sz w:val="32"/>
          <w:szCs w:val="32"/>
        </w:rPr>
        <w:t xml:space="preserve">За 2011 год в г. Красноярске произошло </w:t>
      </w:r>
      <w:r>
        <w:rPr>
          <w:rFonts w:ascii="Times New Roman" w:cs="Times New Roman" w:hAnsi="Times New Roman"/>
          <w:b/>
          <w:sz w:val="32"/>
          <w:szCs w:val="32"/>
        </w:rPr>
        <w:t>990</w:t>
      </w:r>
      <w:r>
        <w:rPr>
          <w:rFonts w:ascii="Times New Roman" w:cs="Times New Roman" w:hAnsi="Times New Roman"/>
          <w:sz w:val="32"/>
          <w:szCs w:val="32"/>
        </w:rPr>
        <w:t xml:space="preserve"> пожаров  в которых погибло </w:t>
      </w:r>
      <w:r>
        <w:rPr>
          <w:rFonts w:ascii="Times New Roman" w:cs="Times New Roman" w:hAnsi="Times New Roman"/>
          <w:b/>
          <w:sz w:val="32"/>
          <w:szCs w:val="32"/>
        </w:rPr>
        <w:t>48</w:t>
      </w:r>
      <w:r>
        <w:rPr>
          <w:rFonts w:ascii="Times New Roman" w:cs="Times New Roman" w:hAnsi="Times New Roman"/>
          <w:sz w:val="32"/>
          <w:szCs w:val="32"/>
        </w:rPr>
        <w:t xml:space="preserve"> человек, из них </w:t>
      </w:r>
      <w:r>
        <w:rPr>
          <w:rFonts w:ascii="Times New Roman" w:cs="Times New Roman" w:hAnsi="Times New Roman"/>
          <w:b/>
          <w:sz w:val="32"/>
          <w:szCs w:val="32"/>
        </w:rPr>
        <w:t>4</w:t>
      </w:r>
      <w:r>
        <w:rPr>
          <w:rFonts w:ascii="Times New Roman" w:cs="Times New Roman" w:hAnsi="Times New Roman"/>
          <w:sz w:val="32"/>
          <w:szCs w:val="32"/>
        </w:rPr>
        <w:t xml:space="preserve"> ребенка и было травмировано </w:t>
      </w:r>
      <w:r>
        <w:rPr>
          <w:rFonts w:ascii="Times New Roman" w:cs="Times New Roman" w:hAnsi="Times New Roman"/>
          <w:b/>
          <w:sz w:val="32"/>
          <w:szCs w:val="32"/>
        </w:rPr>
        <w:t>67</w:t>
      </w:r>
      <w:r>
        <w:rPr>
          <w:rFonts w:ascii="Times New Roman" w:cs="Times New Roman" w:hAnsi="Times New Roman"/>
          <w:sz w:val="32"/>
          <w:szCs w:val="32"/>
        </w:rPr>
        <w:t xml:space="preserve"> человек, из которых </w:t>
      </w:r>
      <w:r>
        <w:rPr>
          <w:rFonts w:ascii="Times New Roman" w:cs="Times New Roman" w:hAnsi="Times New Roman"/>
          <w:b/>
          <w:sz w:val="32"/>
          <w:szCs w:val="32"/>
        </w:rPr>
        <w:t>5</w:t>
      </w:r>
      <w:r>
        <w:rPr>
          <w:rFonts w:ascii="Times New Roman" w:cs="Times New Roman" w:hAnsi="Times New Roman"/>
          <w:sz w:val="32"/>
          <w:szCs w:val="32"/>
        </w:rPr>
        <w:t xml:space="preserve"> детей. В </w:t>
      </w:r>
      <w:r>
        <w:rPr>
          <w:rFonts w:ascii="Times New Roman" w:cs="Times New Roman" w:hAnsi="Times New Roman"/>
          <w:b/>
          <w:sz w:val="32"/>
          <w:szCs w:val="32"/>
        </w:rPr>
        <w:t>Советском районе</w:t>
      </w:r>
      <w:r>
        <w:rPr>
          <w:rFonts w:ascii="Times New Roman" w:cs="Times New Roman" w:hAnsi="Times New Roman"/>
          <w:sz w:val="32"/>
          <w:szCs w:val="32"/>
        </w:rPr>
        <w:t xml:space="preserve"> г. Красноярска за прошедший 2011 год произошло </w:t>
      </w:r>
      <w:r>
        <w:rPr>
          <w:rFonts w:ascii="Times New Roman" w:cs="Times New Roman" w:hAnsi="Times New Roman"/>
          <w:b/>
          <w:sz w:val="32"/>
          <w:szCs w:val="32"/>
        </w:rPr>
        <w:t>198</w:t>
      </w:r>
      <w:r>
        <w:rPr>
          <w:rFonts w:ascii="Times New Roman" w:cs="Times New Roman" w:hAnsi="Times New Roman"/>
          <w:sz w:val="32"/>
          <w:szCs w:val="32"/>
        </w:rPr>
        <w:t xml:space="preserve"> пожаров, погибло </w:t>
      </w:r>
      <w:r>
        <w:rPr>
          <w:rFonts w:ascii="Times New Roman" w:cs="Times New Roman" w:hAnsi="Times New Roman"/>
          <w:b/>
          <w:sz w:val="32"/>
          <w:szCs w:val="32"/>
        </w:rPr>
        <w:t xml:space="preserve">12 </w:t>
      </w:r>
      <w:r>
        <w:rPr>
          <w:rFonts w:ascii="Times New Roman" w:cs="Times New Roman" w:hAnsi="Times New Roman"/>
          <w:sz w:val="32"/>
          <w:szCs w:val="32"/>
        </w:rPr>
        <w:t xml:space="preserve">человек, в том числе </w:t>
      </w:r>
      <w:r>
        <w:rPr>
          <w:rFonts w:ascii="Times New Roman" w:cs="Times New Roman" w:hAnsi="Times New Roman"/>
          <w:b/>
          <w:sz w:val="32"/>
          <w:szCs w:val="32"/>
        </w:rPr>
        <w:t>3</w:t>
      </w:r>
      <w:r>
        <w:rPr>
          <w:rFonts w:ascii="Times New Roman" w:cs="Times New Roman" w:hAnsi="Times New Roman"/>
          <w:sz w:val="32"/>
          <w:szCs w:val="32"/>
        </w:rPr>
        <w:t xml:space="preserve"> ребенка пострадало </w:t>
      </w:r>
      <w:r>
        <w:rPr>
          <w:rFonts w:ascii="Times New Roman" w:cs="Times New Roman" w:hAnsi="Times New Roman"/>
          <w:b/>
          <w:sz w:val="32"/>
          <w:szCs w:val="32"/>
        </w:rPr>
        <w:t>6</w:t>
      </w:r>
      <w:r>
        <w:rPr>
          <w:rFonts w:ascii="Times New Roman" w:cs="Times New Roman" w:hAnsi="Times New Roman"/>
          <w:sz w:val="32"/>
          <w:szCs w:val="32"/>
        </w:rPr>
        <w:t xml:space="preserve"> человек, из них </w:t>
      </w:r>
      <w:r>
        <w:rPr>
          <w:rFonts w:ascii="Times New Roman" w:cs="Times New Roman" w:hAnsi="Times New Roman"/>
          <w:b/>
          <w:sz w:val="32"/>
          <w:szCs w:val="32"/>
        </w:rPr>
        <w:t>1</w:t>
      </w:r>
      <w:r>
        <w:rPr>
          <w:rFonts w:ascii="Times New Roman" w:cs="Times New Roman" w:hAnsi="Times New Roman"/>
          <w:sz w:val="32"/>
          <w:szCs w:val="32"/>
        </w:rPr>
        <w:t xml:space="preserve"> ребенок.</w:t>
      </w:r>
    </w:p>
    <w:p>
      <w:pPr>
        <w:pStyle w:val="style0"/>
        <w:ind w:firstLine="709" w:left="0" w:right="0"/>
        <w:jc w:val="both"/>
      </w:pPr>
      <w:r>
        <w:rPr>
          <w:rFonts w:ascii="Times New Roman" w:cs="Times New Roman" w:hAnsi="Times New Roman"/>
          <w:sz w:val="32"/>
          <w:szCs w:val="32"/>
        </w:rPr>
      </w:r>
    </w:p>
    <w:p>
      <w:pPr>
        <w:pStyle w:val="style0"/>
        <w:ind w:firstLine="709" w:left="0" w:right="0"/>
        <w:jc w:val="center"/>
      </w:pPr>
      <w:r>
        <w:rPr>
          <w:rFonts w:ascii="Times New Roman" w:cs="Times New Roman" w:hAnsi="Times New Roman"/>
          <w:b/>
          <w:sz w:val="32"/>
          <w:szCs w:val="32"/>
        </w:rPr>
        <w:t>Уважаемые родители!</w:t>
      </w:r>
    </w:p>
    <w:p>
      <w:pPr>
        <w:pStyle w:val="style0"/>
        <w:ind w:firstLine="709" w:left="0" w:right="0"/>
        <w:jc w:val="both"/>
      </w:pPr>
      <w:r>
        <w:rPr>
          <w:rFonts w:ascii="Times New Roman" w:cs="Times New Roman" w:hAnsi="Times New Roman"/>
          <w:sz w:val="32"/>
          <w:szCs w:val="32"/>
        </w:rPr>
        <w:t>Не оставляйте без присмотра малолетних детей!</w:t>
      </w:r>
    </w:p>
    <w:p>
      <w:pPr>
        <w:pStyle w:val="style0"/>
        <w:ind w:firstLine="709" w:left="0" w:right="0"/>
        <w:jc w:val="both"/>
      </w:pPr>
      <w:r>
        <w:rPr>
          <w:rFonts w:ascii="Times New Roman" w:cs="Times New Roman" w:hAnsi="Times New Roman"/>
          <w:sz w:val="32"/>
          <w:szCs w:val="32"/>
        </w:rPr>
        <w:t>Не оставляйте на видных местах спички, зажигалки!</w:t>
      </w:r>
    </w:p>
    <w:p>
      <w:pPr>
        <w:pStyle w:val="style0"/>
        <w:ind w:firstLine="709" w:left="0" w:right="0"/>
        <w:jc w:val="both"/>
      </w:pPr>
      <w:r>
        <w:rPr>
          <w:rFonts w:ascii="Times New Roman" w:cs="Times New Roman" w:hAnsi="Times New Roman"/>
          <w:sz w:val="32"/>
          <w:szCs w:val="32"/>
        </w:rPr>
        <w:t>С учетом складывающейся обстановки, в целях предупреждения гибели детей на пожарах следует вырабатывать привычки, стереотипы поведения у детей «Чего делать нельзя», а также ознакамливать детей с опасностью огня (пожара).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32"/>
          <w:szCs w:val="32"/>
        </w:rPr>
      </w:r>
    </w:p>
    <w:p>
      <w:pPr>
        <w:pStyle w:val="style0"/>
        <w:jc w:val="right"/>
      </w:pPr>
      <w:r>
        <w:rPr>
          <w:rFonts w:ascii="Times New Roman" w:cs="Times New Roman" w:hAnsi="Times New Roman"/>
          <w:sz w:val="32"/>
          <w:szCs w:val="32"/>
        </w:rPr>
        <w:t xml:space="preserve">Отделение НД по Советскому району </w:t>
      </w:r>
    </w:p>
    <w:p>
      <w:pPr>
        <w:pStyle w:val="style0"/>
        <w:jc w:val="right"/>
      </w:pPr>
      <w:r>
        <w:rPr>
          <w:rFonts w:ascii="Times New Roman" w:cs="Times New Roman" w:hAnsi="Times New Roman"/>
          <w:sz w:val="32"/>
          <w:szCs w:val="32"/>
        </w:rPr>
        <w:t>ОНД по г. Красноярску</w:t>
      </w:r>
    </w:p>
    <w:sectPr>
      <w:type w:val="nextPage"/>
      <w:pgSz w:h="16838" w:w="11906"/>
      <w:pgMar w:bottom="1134" w:footer="0" w:gutter="0" w:header="0" w:left="851" w:right="850" w:top="1134"/>
      <w:pgNumType w:fmt="decimal"/>
      <w:formProt w:val="false"/>
      <w:textDirection w:val="lrTb"/>
      <w:docGrid w:charSpace="-2049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" w:eastAsia="Droid Sans Fallback" w:hAnsi="Calibri"/>
      <w:color w:val="auto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</w:pPr>
    <w:rPr>
      <w:rFonts w:ascii="Arial" w:cs="Lohit Hindi" w:eastAsia="Droid Sans Fallback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</w:pPr>
    <w:rPr/>
  </w:style>
  <w:style w:styleId="style18" w:type="paragraph">
    <w:name w:val="Список"/>
    <w:basedOn w:val="style17"/>
    <w:next w:val="style18"/>
    <w:pPr/>
    <w:rPr>
      <w:rFonts w:cs="Lohit Hindi"/>
    </w:rPr>
  </w:style>
  <w:style w:styleId="style19" w:type="paragraph">
    <w:name w:val="Название"/>
    <w:basedOn w:val="style0"/>
    <w:next w:val="style19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2011-11-11T11:20:00.00Z</dcterms:created>
  <dc:creator>Admin</dc:creator>
  <cp:lastModifiedBy>Admin</cp:lastModifiedBy>
  <cp:lastPrinted>2011-12-21T06:01:00.00Z</cp:lastPrinted>
  <dcterms:modified xsi:type="dcterms:W3CDTF">2012-01-11T10:17:00.00Z</dcterms:modified>
  <cp:revision>8</cp:revision>
</cp:coreProperties>
</file>